
<file path=[Content_Types].xml><?xml version="1.0" encoding="utf-8"?>
<Types xmlns="http://schemas.openxmlformats.org/package/2006/content-types">
  <Default Extension="bin" ContentType="image/PD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2/2023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AF2C5A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15,7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6.6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(исходные данные для проекта лесовосстановления: материалы обследования лесного участка при выборе способа лесовосстановления, план лесного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1:10 000 прилагаются к проекту лесовосстановления)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AF2C5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Равнины</w:t>
            </w:r>
          </w:p>
        </w:tc>
      </w:tr>
      <w:tr w:rsidR="00AF2C5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Нормальный и ослабленный дренаж</w:t>
            </w:r>
          </w:p>
        </w:tc>
      </w:tr>
      <w:tr w:rsidR="00AF2C5A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среднеподзолистые песчаные и супесчаные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) средняя (20–50 м³/га);     г) сильная (более 50 м³/га)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доступная; б) требуется узкополосная расчистка без корчевки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нет подроста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молодника</w:t>
            </w:r>
            <w:proofErr w:type="spellEnd"/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виду отсутствия жизнеспособного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подростаХозяйственно-ценныхпород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проектируется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искуственное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лесовосстановление согласно таблицы 2 Приложени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я 6 к Правилам лесовосстановления, утв. приказом Министерства природных ресурсов и экологии Российской Федерации от 29.12.2021 года №1024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Осень 2023 года, обработка почвы механизированным трактором ТДТ - 55 в сцепке с плугом ПЛ-1, вспашка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бороздами,  среднее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расстояние между бороздами 3,5 м, в ряду 0,8 м ручная посадка сеянцев с ОКС под меч Колесова в пласт плужных б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орозд, глубина обработки почвы 15-20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см.Посадка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октябрь 2023 года.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 год подавление, скашивание травянистой и древесно-кустарниковой растительности механи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2025 год подавление, скашивание травянистой и древесно-кустарниковой растительности механическим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2026 год подавление, скашивание травянистой и древесно-кустарниковой растительности механическим способом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2029 году уничтожение не желательной древесно-кустарниковой растительности механическими средствами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 xml:space="preserve">Требования к молоднякам, площади которых подлежат отнесению к землям, на которых расположены леса, для признания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завершенными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AF2C5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AF2C5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мение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1,1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(площадь лесовосстановления, га) 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6.6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F2C5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6.6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F2C5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AF2C5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F2C5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23.76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лесопользованию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Иванова Наталья Сергеевна</w:t>
            </w:r>
          </w:p>
        </w:tc>
      </w:tr>
      <w:tr w:rsidR="00AF2C5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AF2C5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AF2C5A" w:rsidRDefault="00AF2C5A">
      <w:pPr>
        <w:rPr>
          <w:rFonts w:ascii="Times New Roman" w:hAnsi="Times New Roman" w:cs="Times New Roman"/>
        </w:rPr>
      </w:pPr>
    </w:p>
    <w:p w:rsidR="00AF2C5A" w:rsidRDefault="006E3CFE">
      <w:r>
        <w:br w:type="page"/>
      </w:r>
    </w:p>
    <w:p w:rsidR="00AF2C5A" w:rsidRDefault="00AF2C5A">
      <w:pPr>
        <w:rPr>
          <w:rFonts w:ascii="Times New Roman" w:eastAsia="Times New Roman" w:hAnsi="Times New Roman" w:cs="Times New Roman"/>
          <w:sz w:val="15"/>
        </w:rPr>
        <w:sectPr w:rsidR="00AF2C5A">
          <w:pgSz w:w="11900" w:h="16838"/>
          <w:pgMar w:top="720" w:right="460" w:bottom="720" w:left="460" w:header="0" w:footer="0" w:gutter="0"/>
          <w:cols w:space="720"/>
        </w:sectPr>
      </w:pPr>
    </w:p>
    <w:p w:rsidR="00AF2C5A" w:rsidRDefault="006E3CFE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94946400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F2C5A" w:rsidRDefault="006E3CFE">
      <w:r>
        <w:br w:type="page"/>
      </w:r>
    </w:p>
    <w:p w:rsidR="00AF2C5A" w:rsidRDefault="006E3CFE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68355517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F2C5A" w:rsidRDefault="006E3CFE">
      <w:r>
        <w:br w:type="page"/>
      </w:r>
    </w:p>
    <w:p w:rsidR="00AF2C5A" w:rsidRDefault="006E3CFE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 wp14:anchorId="96203898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F2C5A" w:rsidRDefault="006E3CFE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проекту лесовосстановления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 xml:space="preserve">на схеме(ах)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(общая), га</w:t>
            </w:r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указывается только для лесосек)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6.60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для лесных участков, расположенных на землях обороны и безопасности, система координат ГСК-2011)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Привязка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34.518730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58.820070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34.518420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58.817740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34.519550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58.818230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34.519670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58.817500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34.520300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58.817430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34.520760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58.816860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34.520420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58.815960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34.520620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58.815530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34.521830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58.815860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34.522660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58.815370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34.523090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58.814790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34.522800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58.814030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34.521600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58.813580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34.520120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58.814110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34.519400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58.814760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34.519740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58.814960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34.519470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58.815740</w:t>
            </w:r>
          </w:p>
        </w:tc>
      </w:tr>
      <w:tr w:rsidR="00AF2C5A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34.518250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58.815690</w:t>
            </w:r>
          </w:p>
        </w:tc>
      </w:tr>
      <w:tr w:rsidR="00AF2C5A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AF2C5A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лесопользованию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Иванова Наталья Сергеевна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F2C5A" w:rsidRDefault="006E3CF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06.09.2023</w:t>
            </w:r>
          </w:p>
        </w:tc>
      </w:tr>
      <w:tr w:rsidR="00AF2C5A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Должность(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(фамилия, имя,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отчество(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F2C5A" w:rsidRDefault="00AF2C5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F2C5A" w:rsidRDefault="006E3CF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AF2C5A" w:rsidRDefault="006E3CFE">
      <w:r>
        <w:br w:type="page"/>
      </w:r>
    </w:p>
    <w:p w:rsidR="00AF2C5A" w:rsidRDefault="00AF2C5A">
      <w:pPr>
        <w:rPr>
          <w:rFonts w:ascii="Times New Roman" w:eastAsia="Times New Roman" w:hAnsi="Times New Roman" w:cs="Times New Roman"/>
          <w:sz w:val="15"/>
        </w:rPr>
        <w:sectPr w:rsidR="00AF2C5A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AF2C5A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AF2C5A" w:rsidRDefault="006E3CFE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AF2C5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70E16B0074AF688544E9460602D50F37</w:t>
            </w:r>
          </w:p>
        </w:tc>
      </w:tr>
      <w:tr w:rsidR="00AF2C5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"ХВОЙНАЯ-ЛЕС"</w:t>
            </w:r>
          </w:p>
        </w:tc>
      </w:tr>
      <w:tr w:rsidR="00AF2C5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23.12.2022 по 23.03.2024</w:t>
            </w:r>
          </w:p>
        </w:tc>
      </w:tr>
      <w:tr w:rsidR="00AF2C5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</w:t>
            </w:r>
            <w:proofErr w:type="spellStart"/>
            <w:r>
              <w:rPr>
                <w:rFonts w:ascii="Times New Roman" w:hAnsi="Times New Roman"/>
                <w:bCs/>
              </w:rPr>
              <w:t>Сертум</w:t>
            </w:r>
            <w:proofErr w:type="spellEnd"/>
            <w:r>
              <w:rPr>
                <w:rFonts w:ascii="Times New Roman" w:hAnsi="Times New Roman"/>
                <w:bCs/>
              </w:rPr>
              <w:t>-Про"</w:t>
            </w:r>
          </w:p>
        </w:tc>
      </w:tr>
      <w:tr w:rsidR="00AF2C5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AF2C5A" w:rsidRDefault="006E3CF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06.09.2023 14:31:31</w:t>
            </w:r>
          </w:p>
        </w:tc>
      </w:tr>
    </w:tbl>
    <w:p w:rsidR="006E3CFE" w:rsidRDefault="006E3CFE"/>
    <w:sectPr w:rsidR="006E3CFE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2C5A"/>
    <w:rsid w:val="0007528D"/>
    <w:rsid w:val="006E3CFE"/>
    <w:rsid w:val="00AF2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8799140-DBEA-4102-ABED-148C725CF3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1310</Words>
  <Characters>7470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8763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2/2023</dc:description>
  <cp:lastModifiedBy>user</cp:lastModifiedBy>
  <cp:revision>2</cp:revision>
  <dcterms:created xsi:type="dcterms:W3CDTF">2023-09-06T12:13:00Z</dcterms:created>
  <dcterms:modified xsi:type="dcterms:W3CDTF">2023-09-06T12:13:00Z</dcterms:modified>
</cp:coreProperties>
</file>